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42" w:rsidRPr="00411EAF" w:rsidRDefault="00411EAF" w:rsidP="001E13F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İLİ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927A42" w:rsidRP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: GENEL</w:t>
      </w:r>
    </w:p>
    <w:p w:rsidR="00927A42" w:rsidRPr="00411EAF" w:rsidRDefault="00927A42" w:rsidP="005400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proofErr w:type="gramStart"/>
      <w:r w:rsidRP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TARİH : </w:t>
      </w:r>
      <w:r w:rsid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</w:t>
      </w:r>
      <w:proofErr w:type="gramEnd"/>
      <w:r w:rsid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.10.2017</w:t>
      </w:r>
    </w:p>
    <w:p w:rsidR="00540044" w:rsidRDefault="00E33B50" w:rsidP="00EE402D">
      <w:pPr>
        <w:spacing w:after="0" w:line="240" w:lineRule="auto"/>
        <w:jc w:val="both"/>
        <w:rPr>
          <w:rFonts w:cs="Shaikh Hamdullah Basic"/>
          <w:bCs/>
          <w:color w:val="0000FF"/>
          <w:sz w:val="26"/>
          <w:szCs w:val="26"/>
        </w:rPr>
      </w:pPr>
      <w:r w:rsidRPr="00E33B50">
        <w:rPr>
          <w:rFonts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283585" cy="202882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18" cy="20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42" w:rsidRPr="003F0478" w:rsidRDefault="00927A42" w:rsidP="00540044">
      <w:pPr>
        <w:spacing w:before="120"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3F0478">
        <w:rPr>
          <w:rFonts w:asciiTheme="majorBidi" w:hAnsiTheme="majorBidi" w:cstheme="majorBidi"/>
          <w:b/>
          <w:bCs/>
          <w:sz w:val="23"/>
          <w:szCs w:val="23"/>
        </w:rPr>
        <w:t>MÜMİNCE BİR DURUŞ: TEVEKKÜL</w:t>
      </w:r>
    </w:p>
    <w:p w:rsidR="00AE0B2D" w:rsidRPr="00F052C0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b/>
          <w:sz w:val="24"/>
          <w:szCs w:val="24"/>
        </w:rPr>
        <w:t xml:space="preserve">Cumanız Mübarek Olsun Aziz </w:t>
      </w:r>
      <w:r w:rsidR="00AE0B2D" w:rsidRPr="00F052C0">
        <w:rPr>
          <w:rFonts w:asciiTheme="majorBidi" w:hAnsiTheme="majorBidi" w:cstheme="majorBidi"/>
          <w:b/>
          <w:sz w:val="24"/>
          <w:szCs w:val="24"/>
        </w:rPr>
        <w:t xml:space="preserve">Kardeşlerim! </w:t>
      </w:r>
    </w:p>
    <w:p w:rsidR="00F66271" w:rsidRPr="00F052C0" w:rsidRDefault="00815669" w:rsidP="00DB6FD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Peygamber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Efendimiz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s.a.s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ve 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Hz.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Ebû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Bekir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Medine’ye hicret için yola çıkmışlardı. Durumdan haberdar olan müşrikler her tarafta onları aramaya başlamışlardı.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akip edilmemek ve müşrikleri şaşırtmak amacıyla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Allah </w:t>
      </w:r>
      <w:proofErr w:type="spellStart"/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Resûlü</w:t>
      </w:r>
      <w:proofErr w:type="spellEnd"/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yol arkadaşıyla birlikte Sevr Dağı’nda bir mağaraya sığınmıştı. Müşrikler, bir ara mağaranın önüne gelip dayan</w:t>
      </w:r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mışlardı.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esnada Hz.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Ebû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Bekir, “</w:t>
      </w:r>
      <w:proofErr w:type="spellStart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Yâ</w:t>
      </w:r>
      <w:proofErr w:type="spellEnd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Resûlallah</w:t>
      </w:r>
      <w:proofErr w:type="spellEnd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! </w:t>
      </w:r>
      <w:r w:rsidR="00F66271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Eğilip ayaklarının dibine bir baksalar bizi görecekler.”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sözüyle endişesini dile getirmişti.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Allah’a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karşı her </w:t>
      </w:r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daim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tam bir güven </w:t>
      </w:r>
      <w:r w:rsidR="00F052C0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teslimiyet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içinde olan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Resûlullah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Efendimiz ise</w:t>
      </w:r>
      <w:r w:rsidR="00F66271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âyet</w:t>
      </w:r>
      <w:r w:rsidR="00DB6F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</w:t>
      </w:r>
      <w:proofErr w:type="spellEnd"/>
      <w:r w:rsidR="00DB6F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 ifade edildiği ü</w:t>
      </w:r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zere</w:t>
      </w:r>
      <w:r w:rsidR="00DB6FD0" w:rsidRPr="00DB6FD0">
        <w:rPr>
          <w:rStyle w:val="SonnotBavurusu"/>
          <w:rFonts w:asciiTheme="majorBidi" w:hAnsiTheme="majorBidi" w:cstheme="majorBidi"/>
          <w:bCs/>
          <w:iCs/>
          <w:sz w:val="24"/>
          <w:szCs w:val="24"/>
        </w:rPr>
        <w:endnoteReference w:id="1"/>
      </w:r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şöyle diyerek </w:t>
      </w:r>
      <w:r w:rsidR="00366CEC" w:rsidRPr="00366CEC">
        <w:rPr>
          <w:rFonts w:asciiTheme="majorBidi" w:hAnsiTheme="majorBidi" w:cstheme="majorBidi"/>
          <w:bCs/>
          <w:iCs/>
          <w:sz w:val="24"/>
          <w:szCs w:val="24"/>
        </w:rPr>
        <w:t>arkadaşını sakinleştirmiş ve bir yönüyle bizlere tevekkülü öğretmişti</w:t>
      </w:r>
      <w:r w:rsidR="00366CEC">
        <w:rPr>
          <w:rFonts w:asciiTheme="majorBidi" w:hAnsiTheme="majorBidi" w:cstheme="majorBidi"/>
          <w:bCs/>
          <w:iCs/>
          <w:sz w:val="24"/>
          <w:szCs w:val="24"/>
        </w:rPr>
        <w:t xml:space="preserve">: </w:t>
      </w:r>
      <w:r w:rsidR="00F66271" w:rsidRPr="00F052C0">
        <w:rPr>
          <w:rFonts w:asciiTheme="majorBidi" w:hAnsiTheme="majorBidi" w:cstheme="majorBidi"/>
          <w:b/>
          <w:iCs/>
          <w:sz w:val="24"/>
          <w:szCs w:val="24"/>
        </w:rPr>
        <w:t>“Üzülme! Allah bizimle beraberdir.</w:t>
      </w:r>
      <w:r w:rsidR="00F66271" w:rsidRPr="00F052C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F66271" w:rsidRPr="00F052C0">
        <w:rPr>
          <w:rFonts w:asciiTheme="majorBidi" w:hAnsiTheme="majorBidi" w:cstheme="majorBidi"/>
          <w:b/>
          <w:iCs/>
          <w:sz w:val="24"/>
          <w:szCs w:val="24"/>
        </w:rPr>
        <w:t>Allah’ın yanlarında olduğu iki kişi hakkında neden endişe ediyorsun ki?”</w:t>
      </w:r>
      <w:r w:rsidR="00B9359C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endnoteReference w:id="2"/>
      </w:r>
      <w:r w:rsidR="00366CEC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</w:p>
    <w:p w:rsidR="00411EAF" w:rsidRPr="00F052C0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09095C" w:rsidRPr="00F052C0" w:rsidRDefault="0009095C" w:rsidP="00CB2DB4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 xml:space="preserve">Müminde bulunması gereken en önemli hasletlerden biri de tevekküldür. Tevekkül, </w:t>
      </w:r>
      <w:r w:rsidR="00411EAF" w:rsidRPr="00F052C0">
        <w:rPr>
          <w:rFonts w:asciiTheme="majorBidi" w:hAnsiTheme="majorBidi" w:cstheme="majorBidi"/>
          <w:sz w:val="24"/>
          <w:szCs w:val="24"/>
        </w:rPr>
        <w:t>eli</w:t>
      </w:r>
      <w:r w:rsidRPr="00F052C0">
        <w:rPr>
          <w:rFonts w:asciiTheme="majorBidi" w:hAnsiTheme="majorBidi" w:cstheme="majorBidi"/>
          <w:sz w:val="24"/>
          <w:szCs w:val="24"/>
        </w:rPr>
        <w:t xml:space="preserve">mizden gelen gayreti gösterdikten sonra </w:t>
      </w:r>
      <w:r w:rsidR="00411EAF" w:rsidRPr="00F052C0">
        <w:rPr>
          <w:rFonts w:asciiTheme="majorBidi" w:hAnsiTheme="majorBidi" w:cstheme="majorBidi"/>
          <w:sz w:val="24"/>
          <w:szCs w:val="24"/>
        </w:rPr>
        <w:t>sonucu Allah</w:t>
      </w:r>
      <w:r w:rsidRPr="00F052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Teâla’ya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 </w:t>
      </w:r>
      <w:r w:rsidR="00411EAF" w:rsidRPr="00F052C0">
        <w:rPr>
          <w:rFonts w:asciiTheme="majorBidi" w:hAnsiTheme="majorBidi" w:cstheme="majorBidi"/>
          <w:sz w:val="24"/>
          <w:szCs w:val="24"/>
        </w:rPr>
        <w:t>havale etme</w:t>
      </w:r>
      <w:r w:rsidRPr="00F052C0">
        <w:rPr>
          <w:rFonts w:asciiTheme="majorBidi" w:hAnsiTheme="majorBidi" w:cstheme="majorBidi"/>
          <w:sz w:val="24"/>
          <w:szCs w:val="24"/>
        </w:rPr>
        <w:t xml:space="preserve">ktir. Acizliğimizi, çaresizliğimizi itiraf ederek </w:t>
      </w:r>
      <w:r w:rsidR="00411EAF" w:rsidRPr="00F052C0">
        <w:rPr>
          <w:rFonts w:asciiTheme="majorBidi" w:hAnsiTheme="majorBidi" w:cstheme="majorBidi"/>
          <w:sz w:val="24"/>
          <w:szCs w:val="24"/>
        </w:rPr>
        <w:t>Yüce Mevla’ya kayıtsız şartsız teslimiyet</w:t>
      </w:r>
      <w:r w:rsidRPr="00F052C0">
        <w:rPr>
          <w:rFonts w:asciiTheme="majorBidi" w:hAnsiTheme="majorBidi" w:cstheme="majorBidi"/>
          <w:sz w:val="24"/>
          <w:szCs w:val="24"/>
        </w:rPr>
        <w:t xml:space="preserve">tir </w:t>
      </w:r>
      <w:r w:rsidR="00411EAF" w:rsidRPr="00F052C0">
        <w:rPr>
          <w:rFonts w:asciiTheme="majorBidi" w:hAnsiTheme="majorBidi" w:cstheme="majorBidi"/>
          <w:sz w:val="24"/>
          <w:szCs w:val="24"/>
        </w:rPr>
        <w:t>tevekkül.</w:t>
      </w:r>
      <w:r w:rsidRPr="00F052C0">
        <w:rPr>
          <w:rFonts w:asciiTheme="majorBidi" w:hAnsiTheme="majorBidi" w:cstheme="majorBidi"/>
          <w:sz w:val="24"/>
          <w:szCs w:val="24"/>
        </w:rPr>
        <w:t xml:space="preserve"> Sevinçte-kederde, bollukta-darlıkta, kısacası her anımızda </w:t>
      </w:r>
      <w:r w:rsidR="00CB2DB4">
        <w:rPr>
          <w:rFonts w:asciiTheme="majorBidi" w:hAnsiTheme="majorBidi" w:cstheme="majorBidi"/>
          <w:sz w:val="24"/>
          <w:szCs w:val="24"/>
        </w:rPr>
        <w:t xml:space="preserve">Allah’a </w:t>
      </w:r>
      <w:r w:rsidRPr="00F052C0">
        <w:rPr>
          <w:rFonts w:asciiTheme="majorBidi" w:hAnsiTheme="majorBidi" w:cstheme="majorBidi"/>
          <w:sz w:val="24"/>
          <w:szCs w:val="24"/>
        </w:rPr>
        <w:t xml:space="preserve">sığınmaktır. En zor anlarımızda yanımızda kimseyi bulamasak da, ümidimizi kesmeden el açıp </w:t>
      </w:r>
      <w:r w:rsidR="00CB2DB4">
        <w:rPr>
          <w:rFonts w:asciiTheme="majorBidi" w:hAnsiTheme="majorBidi" w:cstheme="majorBidi"/>
          <w:sz w:val="24"/>
          <w:szCs w:val="24"/>
        </w:rPr>
        <w:t xml:space="preserve">Yüce Rabbimizden </w:t>
      </w:r>
      <w:r w:rsidRPr="00F052C0">
        <w:rPr>
          <w:rFonts w:asciiTheme="majorBidi" w:hAnsiTheme="majorBidi" w:cstheme="majorBidi"/>
          <w:sz w:val="24"/>
          <w:szCs w:val="24"/>
        </w:rPr>
        <w:t xml:space="preserve">yardım dilemektir. </w:t>
      </w:r>
    </w:p>
    <w:p w:rsidR="00234762" w:rsidRPr="00F052C0" w:rsidRDefault="003D797A" w:rsidP="003D797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52C0">
        <w:rPr>
          <w:rFonts w:asciiTheme="majorBidi" w:hAnsiTheme="majorBidi" w:cstheme="majorBidi"/>
          <w:b/>
          <w:bCs/>
          <w:sz w:val="24"/>
          <w:szCs w:val="24"/>
        </w:rPr>
        <w:t>Aziz Müminler</w:t>
      </w:r>
      <w:r w:rsidR="00234762" w:rsidRPr="00F052C0">
        <w:rPr>
          <w:rFonts w:asciiTheme="majorBidi" w:hAnsiTheme="majorBidi" w:cstheme="majorBidi"/>
          <w:b/>
          <w:bCs/>
          <w:sz w:val="24"/>
          <w:szCs w:val="24"/>
        </w:rPr>
        <w:t>!</w:t>
      </w:r>
    </w:p>
    <w:p w:rsidR="003E2B14" w:rsidRPr="00F052C0" w:rsidRDefault="00234762" w:rsidP="004871FC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>Gerçek tevekkülün ne olduğunu görmek için</w:t>
      </w:r>
      <w:r w:rsidR="003E2B14" w:rsidRPr="00F052C0">
        <w:rPr>
          <w:rFonts w:asciiTheme="majorBidi" w:hAnsiTheme="majorBidi" w:cstheme="majorBidi"/>
          <w:sz w:val="24"/>
          <w:szCs w:val="24"/>
        </w:rPr>
        <w:t xml:space="preserve"> </w:t>
      </w:r>
      <w:r w:rsidRPr="00F052C0">
        <w:rPr>
          <w:rFonts w:asciiTheme="majorBidi" w:hAnsiTheme="majorBidi" w:cstheme="majorBidi"/>
          <w:sz w:val="24"/>
          <w:szCs w:val="24"/>
        </w:rPr>
        <w:t>peygamberlerin hayatına bakmak gerekir. Zira onların her birisi bizlere tevekkül</w:t>
      </w:r>
      <w:r w:rsidR="003E2B14" w:rsidRPr="00F052C0">
        <w:rPr>
          <w:rFonts w:asciiTheme="majorBidi" w:hAnsiTheme="majorBidi" w:cstheme="majorBidi"/>
          <w:sz w:val="24"/>
          <w:szCs w:val="24"/>
        </w:rPr>
        <w:t>ün</w:t>
      </w:r>
      <w:r w:rsidRPr="00F052C0">
        <w:rPr>
          <w:rFonts w:asciiTheme="majorBidi" w:hAnsiTheme="majorBidi" w:cstheme="majorBidi"/>
          <w:sz w:val="24"/>
          <w:szCs w:val="24"/>
        </w:rPr>
        <w:t xml:space="preserve"> en güzel örneklerini </w:t>
      </w:r>
      <w:r w:rsidR="003E2B14" w:rsidRPr="00F052C0">
        <w:rPr>
          <w:rFonts w:asciiTheme="majorBidi" w:hAnsiTheme="majorBidi" w:cstheme="majorBidi"/>
          <w:sz w:val="24"/>
          <w:szCs w:val="24"/>
        </w:rPr>
        <w:t>göstermiş</w:t>
      </w:r>
      <w:r w:rsidR="00265FFE" w:rsidRPr="00F052C0">
        <w:rPr>
          <w:rFonts w:asciiTheme="majorBidi" w:hAnsiTheme="majorBidi" w:cstheme="majorBidi"/>
          <w:sz w:val="24"/>
          <w:szCs w:val="24"/>
        </w:rPr>
        <w:t xml:space="preserve">tir. </w:t>
      </w:r>
      <w:r w:rsidR="003E2B14" w:rsidRPr="00F052C0">
        <w:rPr>
          <w:rFonts w:asciiTheme="majorBidi" w:hAnsiTheme="majorBidi" w:cstheme="majorBidi"/>
          <w:sz w:val="24"/>
          <w:szCs w:val="24"/>
        </w:rPr>
        <w:t xml:space="preserve"> </w:t>
      </w:r>
    </w:p>
    <w:p w:rsidR="00265FFE" w:rsidRPr="00F052C0" w:rsidRDefault="003E2B14" w:rsidP="00B9359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52C0">
        <w:rPr>
          <w:rFonts w:asciiTheme="majorBidi" w:hAnsiTheme="majorBidi" w:cstheme="majorBidi"/>
          <w:bCs/>
          <w:sz w:val="24"/>
          <w:szCs w:val="24"/>
        </w:rPr>
        <w:t>İnsanlık için tevekkülün ilk örneğini Hz. Âdem sergilemiştir. Onun nezdinde</w:t>
      </w:r>
      <w:r w:rsidR="00265FFE" w:rsidRPr="00F052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52C0">
        <w:rPr>
          <w:rFonts w:asciiTheme="majorBidi" w:hAnsiTheme="majorBidi" w:cstheme="majorBidi"/>
          <w:bCs/>
          <w:sz w:val="24"/>
          <w:szCs w:val="24"/>
        </w:rPr>
        <w:t>hata ve günahtan pişmanlığın, Allah’ın rahmetinden ümi</w:t>
      </w:r>
      <w:r w:rsidR="00EA1BE9" w:rsidRPr="00F052C0">
        <w:rPr>
          <w:rFonts w:asciiTheme="majorBidi" w:hAnsiTheme="majorBidi" w:cstheme="majorBidi"/>
          <w:bCs/>
          <w:sz w:val="24"/>
          <w:szCs w:val="24"/>
        </w:rPr>
        <w:t xml:space="preserve">di kesmemenin </w:t>
      </w:r>
      <w:r w:rsidRPr="00F052C0">
        <w:rPr>
          <w:rFonts w:asciiTheme="majorBidi" w:hAnsiTheme="majorBidi" w:cstheme="majorBidi"/>
          <w:bCs/>
          <w:sz w:val="24"/>
          <w:szCs w:val="24"/>
        </w:rPr>
        <w:t>adı</w:t>
      </w:r>
      <w:r w:rsidR="00265FFE" w:rsidRPr="00F052C0">
        <w:rPr>
          <w:rFonts w:asciiTheme="majorBidi" w:hAnsiTheme="majorBidi" w:cstheme="majorBidi"/>
          <w:bCs/>
          <w:sz w:val="24"/>
          <w:szCs w:val="24"/>
        </w:rPr>
        <w:t xml:space="preserve">dır tevekkül. </w:t>
      </w:r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Âdem (</w:t>
      </w:r>
      <w:proofErr w:type="spellStart"/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a.s</w:t>
      </w:r>
      <w:proofErr w:type="spellEnd"/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.) ile eşi Havva annemiz, yaptıkları yanlışın farkına varınca şöyle niyazda bulunmuşlardır: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“Rabbimiz! Biz kendimize zulmettik. Eğer bizi bağışlamaz ve bize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merhamet etmezsen mutlaka </w:t>
      </w:r>
      <w:r w:rsidR="00F052C0"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hüsrana uğrayanlardan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oluruz.”</w:t>
      </w:r>
      <w:r w:rsidR="00B9359C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3"/>
      </w:r>
    </w:p>
    <w:p w:rsidR="003A3B73" w:rsidRPr="003A3B73" w:rsidRDefault="003A3B73" w:rsidP="003A3B7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A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Kıymetli Kardeşlerim!</w:t>
      </w:r>
    </w:p>
    <w:p w:rsidR="003A3B73" w:rsidRDefault="003A3B73" w:rsidP="003A3B73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Tevekkül,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evhid</w:t>
      </w:r>
      <w:proofErr w:type="spellEnd"/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inancı uğrunda ateşe atılmayı göze alan Hz. İbrahim gibi azimli ve kararlı olmaktır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smail (</w:t>
      </w:r>
      <w:proofErr w:type="spellStart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a.s</w:t>
      </w:r>
      <w:proofErr w:type="spellEnd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gerektiğinde Allah yolunda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bütün varlığını 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feda edebil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cesaretini gösterebilmektir.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F1762" w:rsidRPr="00F052C0">
        <w:rPr>
          <w:rFonts w:asciiTheme="majorBidi" w:hAnsiTheme="majorBidi" w:cstheme="majorBidi"/>
          <w:sz w:val="24"/>
          <w:szCs w:val="24"/>
        </w:rPr>
        <w:t xml:space="preserve">Yaraları kemiğe dayandığı halde,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Eyyûb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Peygamber gibi, sabrı ve metaneti kuşanmaktır tevekkül.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Ciğerpâresi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Yusuf’un hasretinden, gözlerini yitiren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Yâkup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Peygamber gibi, fedakâr ol</w:t>
      </w:r>
      <w:r w:rsidR="00EA1BE9" w:rsidRPr="00F052C0">
        <w:rPr>
          <w:rFonts w:asciiTheme="majorBidi" w:hAnsiTheme="majorBidi" w:cstheme="majorBidi"/>
          <w:sz w:val="24"/>
          <w:szCs w:val="24"/>
        </w:rPr>
        <w:t>abilmektir. Tevekkül, i</w:t>
      </w:r>
      <w:r w:rsidR="00F052C0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ffet ve hayâ </w:t>
      </w:r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timsali Yusuf (</w:t>
      </w:r>
      <w:proofErr w:type="spellStart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a.s</w:t>
      </w:r>
      <w:proofErr w:type="spellEnd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</w:t>
      </w:r>
      <w:r w:rsidR="00DF1762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her türlü imtihanın karşısında Allah’a sığınmaktır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</w:p>
    <w:p w:rsidR="003E2B14" w:rsidRPr="003A3B73" w:rsidRDefault="00DF1762" w:rsidP="001D5A4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052C0">
        <w:rPr>
          <w:rFonts w:asciiTheme="majorBidi" w:hAnsiTheme="majorBidi" w:cstheme="majorBidi"/>
          <w:sz w:val="24"/>
          <w:szCs w:val="24"/>
        </w:rPr>
        <w:t>Ve nihayet</w:t>
      </w:r>
      <w:r w:rsidR="001D5A44">
        <w:rPr>
          <w:rFonts w:asciiTheme="majorBidi" w:hAnsiTheme="majorBidi" w:cstheme="majorBidi"/>
          <w:sz w:val="24"/>
          <w:szCs w:val="24"/>
        </w:rPr>
        <w:t xml:space="preserve"> tevekkül, </w:t>
      </w:r>
      <w:r w:rsidRPr="00F052C0">
        <w:rPr>
          <w:rFonts w:asciiTheme="majorBidi" w:hAnsiTheme="majorBidi" w:cstheme="majorBidi"/>
          <w:sz w:val="24"/>
          <w:szCs w:val="24"/>
        </w:rPr>
        <w:t xml:space="preserve">her türlü olumsuzluğa rağmen, </w:t>
      </w:r>
      <w:r w:rsidR="00A37634" w:rsidRPr="00F052C0">
        <w:rPr>
          <w:rFonts w:asciiTheme="majorBidi" w:hAnsiTheme="majorBidi" w:cstheme="majorBidi"/>
          <w:sz w:val="24"/>
          <w:szCs w:val="24"/>
        </w:rPr>
        <w:t xml:space="preserve">Rahmet Elçisi </w:t>
      </w:r>
      <w:r w:rsidRPr="00F052C0">
        <w:rPr>
          <w:rFonts w:asciiTheme="majorBidi" w:hAnsiTheme="majorBidi" w:cstheme="majorBidi"/>
          <w:sz w:val="24"/>
          <w:szCs w:val="24"/>
        </w:rPr>
        <w:t>Muhammed Mustafa (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) gibi 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ümitvâr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 olmaktır</w:t>
      </w:r>
      <w:r w:rsidR="001D5A44">
        <w:rPr>
          <w:rFonts w:asciiTheme="majorBidi" w:hAnsiTheme="majorBidi" w:cstheme="majorBidi"/>
          <w:sz w:val="24"/>
          <w:szCs w:val="24"/>
        </w:rPr>
        <w:t xml:space="preserve">. 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Onun gibi her daim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</w:t>
      </w:r>
      <w:r w:rsidR="003614B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rsılmaz bir imana, yüce ideallere, diri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ltici bir gayrete sahip ol</w:t>
      </w:r>
      <w:r w:rsidR="001D5A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abilmektir. </w:t>
      </w:r>
      <w:r w:rsidR="003614B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efkat ve merhametin; hak ve hakikatin; ahlak ve erdemin yolunda sebat edebilmektir. </w:t>
      </w:r>
    </w:p>
    <w:p w:rsidR="00411EAF" w:rsidRPr="005B243F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5B243F">
        <w:rPr>
          <w:rFonts w:asciiTheme="majorBidi" w:hAnsiTheme="majorBidi" w:cstheme="majorBidi"/>
          <w:b/>
          <w:sz w:val="23"/>
          <w:szCs w:val="23"/>
        </w:rPr>
        <w:t>Aziz Kardeşlerim!</w:t>
      </w:r>
    </w:p>
    <w:p w:rsidR="00411EAF" w:rsidRPr="005B243F" w:rsidRDefault="00F052C0" w:rsidP="00CB2DB4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5B243F">
        <w:rPr>
          <w:rFonts w:asciiTheme="majorBidi" w:hAnsiTheme="majorBidi" w:cstheme="majorBidi"/>
          <w:sz w:val="23"/>
          <w:szCs w:val="23"/>
        </w:rPr>
        <w:t xml:space="preserve">Tevekkül, tembellik ve miskinliğin mazereti olamaz. Aksine </w:t>
      </w:r>
      <w:r w:rsidR="00CB2DB4" w:rsidRPr="005B243F">
        <w:rPr>
          <w:rFonts w:asciiTheme="majorBidi" w:hAnsiTheme="majorBidi" w:cstheme="majorBidi"/>
          <w:sz w:val="23"/>
          <w:szCs w:val="23"/>
        </w:rPr>
        <w:t xml:space="preserve">tevekkül, </w:t>
      </w:r>
      <w:r w:rsidRPr="005B243F">
        <w:rPr>
          <w:rFonts w:asciiTheme="majorBidi" w:hAnsiTheme="majorBidi" w:cstheme="majorBidi"/>
          <w:sz w:val="23"/>
          <w:szCs w:val="23"/>
        </w:rPr>
        <w:t xml:space="preserve">çalışkanlığın, üretkenliğin diriltici </w:t>
      </w:r>
      <w:r w:rsidR="00CB2DB4" w:rsidRPr="005B243F">
        <w:rPr>
          <w:rFonts w:asciiTheme="majorBidi" w:hAnsiTheme="majorBidi" w:cstheme="majorBidi"/>
          <w:sz w:val="23"/>
          <w:szCs w:val="23"/>
        </w:rPr>
        <w:t xml:space="preserve">bir </w:t>
      </w:r>
      <w:r w:rsidRPr="005B243F">
        <w:rPr>
          <w:rFonts w:asciiTheme="majorBidi" w:hAnsiTheme="majorBidi" w:cstheme="majorBidi"/>
          <w:sz w:val="23"/>
          <w:szCs w:val="23"/>
        </w:rPr>
        <w:t>unsuru</w:t>
      </w:r>
      <w:r w:rsidR="00CB2DB4" w:rsidRPr="005B243F">
        <w:rPr>
          <w:rFonts w:asciiTheme="majorBidi" w:hAnsiTheme="majorBidi" w:cstheme="majorBidi"/>
          <w:sz w:val="23"/>
          <w:szCs w:val="23"/>
        </w:rPr>
        <w:t xml:space="preserve">dur. </w:t>
      </w:r>
      <w:r w:rsidR="00411EAF" w:rsidRPr="005B243F">
        <w:rPr>
          <w:rFonts w:asciiTheme="majorBidi" w:hAnsiTheme="majorBidi" w:cstheme="majorBidi"/>
          <w:sz w:val="23"/>
          <w:szCs w:val="23"/>
        </w:rPr>
        <w:t>Tedbiri terk ederek, sorumluluğu yerine getirmeden, sebeplere tutunmadan tevekkül</w:t>
      </w:r>
      <w:r w:rsidRPr="005B243F">
        <w:rPr>
          <w:rFonts w:asciiTheme="majorBidi" w:hAnsiTheme="majorBidi" w:cstheme="majorBidi"/>
          <w:sz w:val="23"/>
          <w:szCs w:val="23"/>
        </w:rPr>
        <w:t xml:space="preserve"> etmek İslam’ın ruhuyla bağdaşmaz. </w:t>
      </w:r>
      <w:r w:rsidR="00411EAF" w:rsidRPr="005B243F">
        <w:rPr>
          <w:rFonts w:asciiTheme="majorBidi" w:hAnsiTheme="majorBidi" w:cstheme="majorBidi"/>
          <w:sz w:val="23"/>
          <w:szCs w:val="23"/>
        </w:rPr>
        <w:t>Böyle bir tevekkül anlayışı</w:t>
      </w:r>
      <w:r w:rsidR="00CB2DB4" w:rsidRPr="005B243F">
        <w:rPr>
          <w:rFonts w:asciiTheme="majorBidi" w:hAnsiTheme="majorBidi" w:cstheme="majorBidi"/>
          <w:sz w:val="23"/>
          <w:szCs w:val="23"/>
        </w:rPr>
        <w:t>,</w:t>
      </w:r>
      <w:r w:rsidR="00411EAF" w:rsidRPr="005B243F">
        <w:rPr>
          <w:rFonts w:asciiTheme="majorBidi" w:hAnsiTheme="majorBidi" w:cstheme="majorBidi"/>
          <w:sz w:val="23"/>
          <w:szCs w:val="23"/>
        </w:rPr>
        <w:t xml:space="preserve"> işin kolayına kaçmaktır, tembellik ve tedbirsizliktir. </w:t>
      </w:r>
      <w:r w:rsidR="00A37634" w:rsidRPr="005B243F">
        <w:rPr>
          <w:rFonts w:asciiTheme="majorBidi" w:hAnsiTheme="majorBidi" w:cstheme="majorBidi"/>
          <w:sz w:val="23"/>
          <w:szCs w:val="23"/>
        </w:rPr>
        <w:t>Çalışıp çabalama</w:t>
      </w:r>
      <w:r w:rsidRPr="005B243F">
        <w:rPr>
          <w:rFonts w:asciiTheme="majorBidi" w:hAnsiTheme="majorBidi" w:cstheme="majorBidi"/>
          <w:sz w:val="23"/>
          <w:szCs w:val="23"/>
        </w:rPr>
        <w:t>ksızın k</w:t>
      </w:r>
      <w:r w:rsidR="00A37634" w:rsidRPr="005B243F">
        <w:rPr>
          <w:rFonts w:asciiTheme="majorBidi" w:hAnsiTheme="majorBidi" w:cstheme="majorBidi"/>
          <w:sz w:val="23"/>
          <w:szCs w:val="23"/>
        </w:rPr>
        <w:t>uru bir tevekkül anlayışın</w:t>
      </w:r>
      <w:r w:rsidRPr="005B243F">
        <w:rPr>
          <w:rFonts w:asciiTheme="majorBidi" w:hAnsiTheme="majorBidi" w:cstheme="majorBidi"/>
          <w:sz w:val="23"/>
          <w:szCs w:val="23"/>
        </w:rPr>
        <w:t xml:space="preserve">a sahip olmanın </w:t>
      </w:r>
      <w:r w:rsidR="00A37634" w:rsidRPr="005B243F">
        <w:rPr>
          <w:rFonts w:asciiTheme="majorBidi" w:hAnsiTheme="majorBidi" w:cstheme="majorBidi"/>
          <w:sz w:val="23"/>
          <w:szCs w:val="23"/>
        </w:rPr>
        <w:t>sonu</w:t>
      </w:r>
      <w:r w:rsidRPr="005B243F">
        <w:rPr>
          <w:rFonts w:asciiTheme="majorBidi" w:hAnsiTheme="majorBidi" w:cstheme="majorBidi"/>
          <w:sz w:val="23"/>
          <w:szCs w:val="23"/>
        </w:rPr>
        <w:t xml:space="preserve"> </w:t>
      </w:r>
      <w:r w:rsidR="00EB37A0" w:rsidRPr="005B243F">
        <w:rPr>
          <w:rFonts w:asciiTheme="majorBidi" w:hAnsiTheme="majorBidi" w:cstheme="majorBidi"/>
          <w:sz w:val="23"/>
          <w:szCs w:val="23"/>
        </w:rPr>
        <w:t xml:space="preserve">hüsrandır. </w:t>
      </w:r>
    </w:p>
    <w:p w:rsidR="00CB2DB4" w:rsidRPr="005B243F" w:rsidRDefault="00CB2DB4" w:rsidP="00CB2DB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B243F">
        <w:rPr>
          <w:rFonts w:asciiTheme="majorBidi" w:hAnsiTheme="majorBidi" w:cstheme="majorBidi"/>
          <w:b/>
          <w:bCs/>
          <w:sz w:val="23"/>
          <w:szCs w:val="23"/>
        </w:rPr>
        <w:t>Muhterem Kardeşlerim!</w:t>
      </w:r>
    </w:p>
    <w:p w:rsidR="003F0478" w:rsidRPr="005B243F" w:rsidRDefault="003F0478" w:rsidP="00DB6FD0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i/>
          <w:sz w:val="23"/>
          <w:szCs w:val="23"/>
        </w:rPr>
      </w:pPr>
      <w:r w:rsidRPr="005B243F">
        <w:rPr>
          <w:rFonts w:asciiTheme="majorBidi" w:hAnsiTheme="majorBidi" w:cstheme="majorBidi"/>
          <w:sz w:val="23"/>
          <w:szCs w:val="23"/>
        </w:rPr>
        <w:t xml:space="preserve">Öyleyse </w:t>
      </w:r>
      <w:r w:rsidR="00CB2DB4" w:rsidRPr="005B243F">
        <w:rPr>
          <w:rFonts w:asciiTheme="majorBidi" w:hAnsiTheme="majorBidi" w:cstheme="majorBidi"/>
          <w:sz w:val="23"/>
          <w:szCs w:val="23"/>
        </w:rPr>
        <w:t>h</w:t>
      </w:r>
      <w:r w:rsidRPr="005B243F">
        <w:rPr>
          <w:rFonts w:asciiTheme="majorBidi" w:hAnsiTheme="majorBidi" w:cstheme="majorBidi"/>
          <w:sz w:val="23"/>
          <w:szCs w:val="23"/>
        </w:rPr>
        <w:t xml:space="preserve">er birimiz, </w:t>
      </w:r>
      <w:r w:rsidR="00CB2DB4" w:rsidRPr="005B243F">
        <w:rPr>
          <w:rFonts w:asciiTheme="majorBidi" w:hAnsiTheme="majorBidi" w:cstheme="majorBidi"/>
          <w:sz w:val="23"/>
          <w:szCs w:val="23"/>
        </w:rPr>
        <w:t xml:space="preserve">görevlerimiz konusunda </w:t>
      </w:r>
      <w:r w:rsidR="00F052C0" w:rsidRPr="005B243F">
        <w:rPr>
          <w:rFonts w:asciiTheme="majorBidi" w:hAnsiTheme="majorBidi" w:cstheme="majorBidi"/>
          <w:sz w:val="23"/>
          <w:szCs w:val="23"/>
        </w:rPr>
        <w:t xml:space="preserve">gayret gösterelim. </w:t>
      </w:r>
      <w:r w:rsidR="00CB2DB4" w:rsidRPr="005B243F">
        <w:rPr>
          <w:rFonts w:asciiTheme="majorBidi" w:hAnsiTheme="majorBidi" w:cstheme="majorBidi"/>
          <w:sz w:val="23"/>
          <w:szCs w:val="23"/>
        </w:rPr>
        <w:t xml:space="preserve">Sorumluluğumuzu yerine getirerek </w:t>
      </w:r>
      <w:r w:rsidR="00411EAF" w:rsidRPr="005B243F">
        <w:rPr>
          <w:rFonts w:asciiTheme="majorBidi" w:hAnsiTheme="majorBidi" w:cstheme="majorBidi"/>
          <w:sz w:val="23"/>
          <w:szCs w:val="23"/>
        </w:rPr>
        <w:t>Yüce Mevla’dan istemesini bil</w:t>
      </w:r>
      <w:r w:rsidRPr="005B243F">
        <w:rPr>
          <w:rFonts w:asciiTheme="majorBidi" w:hAnsiTheme="majorBidi" w:cstheme="majorBidi"/>
          <w:sz w:val="23"/>
          <w:szCs w:val="23"/>
        </w:rPr>
        <w:t xml:space="preserve">elim. </w:t>
      </w:r>
      <w:r w:rsidR="00411EAF" w:rsidRPr="005B243F">
        <w:rPr>
          <w:rFonts w:asciiTheme="majorBidi" w:hAnsiTheme="majorBidi" w:cstheme="majorBidi"/>
          <w:sz w:val="23"/>
          <w:szCs w:val="23"/>
        </w:rPr>
        <w:t xml:space="preserve">Fani olan dünyaya ve dünyalıklara değil, sadece </w:t>
      </w:r>
      <w:r w:rsidRPr="005B243F">
        <w:rPr>
          <w:rFonts w:asciiTheme="majorBidi" w:hAnsiTheme="majorBidi" w:cstheme="majorBidi"/>
          <w:sz w:val="23"/>
          <w:szCs w:val="23"/>
        </w:rPr>
        <w:t>B</w:t>
      </w:r>
      <w:r w:rsidR="00411EAF" w:rsidRPr="005B243F">
        <w:rPr>
          <w:rFonts w:asciiTheme="majorBidi" w:hAnsiTheme="majorBidi" w:cstheme="majorBidi"/>
          <w:sz w:val="23"/>
          <w:szCs w:val="23"/>
        </w:rPr>
        <w:t>âkî ve her şeye kâdir olan Allah’a dayanıp güven</w:t>
      </w:r>
      <w:r w:rsidRPr="005B243F">
        <w:rPr>
          <w:rFonts w:asciiTheme="majorBidi" w:hAnsiTheme="majorBidi" w:cstheme="majorBidi"/>
          <w:sz w:val="23"/>
          <w:szCs w:val="23"/>
        </w:rPr>
        <w:t xml:space="preserve">elim. </w:t>
      </w:r>
      <w:r w:rsidR="00411EAF" w:rsidRPr="005B243F">
        <w:rPr>
          <w:rFonts w:asciiTheme="majorBidi" w:hAnsiTheme="majorBidi" w:cstheme="majorBidi"/>
          <w:sz w:val="23"/>
          <w:szCs w:val="23"/>
        </w:rPr>
        <w:t>Yüce Kitabımızın</w:t>
      </w:r>
      <w:r w:rsidRPr="005B243F">
        <w:rPr>
          <w:rFonts w:asciiTheme="majorBidi" w:hAnsiTheme="majorBidi" w:cstheme="majorBidi"/>
          <w:sz w:val="23"/>
          <w:szCs w:val="23"/>
        </w:rPr>
        <w:t xml:space="preserve"> şu </w:t>
      </w:r>
      <w:proofErr w:type="spellStart"/>
      <w:r w:rsidRPr="005B243F">
        <w:rPr>
          <w:rFonts w:asciiTheme="majorBidi" w:hAnsiTheme="majorBidi" w:cstheme="majorBidi"/>
          <w:sz w:val="23"/>
          <w:szCs w:val="23"/>
        </w:rPr>
        <w:t>âyetinde</w:t>
      </w:r>
      <w:proofErr w:type="spellEnd"/>
      <w:r w:rsidRPr="005B243F">
        <w:rPr>
          <w:rFonts w:asciiTheme="majorBidi" w:hAnsiTheme="majorBidi" w:cstheme="majorBidi"/>
          <w:sz w:val="23"/>
          <w:szCs w:val="23"/>
        </w:rPr>
        <w:t xml:space="preserve"> belirtilen gerçek müminlerin özelliklerine sahip olma</w:t>
      </w:r>
      <w:r w:rsidR="00CB2DB4" w:rsidRPr="005B243F">
        <w:rPr>
          <w:rFonts w:asciiTheme="majorBidi" w:hAnsiTheme="majorBidi" w:cstheme="majorBidi"/>
          <w:sz w:val="23"/>
          <w:szCs w:val="23"/>
        </w:rPr>
        <w:t xml:space="preserve">k için çaba sarf edelim: </w:t>
      </w:r>
      <w:r w:rsidR="00411EAF" w:rsidRPr="005B243F">
        <w:rPr>
          <w:rFonts w:asciiTheme="majorBidi" w:hAnsiTheme="majorBidi" w:cstheme="majorBidi"/>
          <w:sz w:val="23"/>
          <w:szCs w:val="23"/>
        </w:rPr>
        <w:t>“</w:t>
      </w:r>
      <w:r w:rsidRPr="005B243F">
        <w:rPr>
          <w:rFonts w:asciiTheme="majorBidi" w:hAnsiTheme="majorBidi" w:cstheme="majorBidi"/>
          <w:b/>
          <w:sz w:val="23"/>
          <w:szCs w:val="23"/>
        </w:rPr>
        <w:t>Mü</w:t>
      </w:r>
      <w:r w:rsidR="00411EAF" w:rsidRPr="005B243F">
        <w:rPr>
          <w:rFonts w:asciiTheme="majorBidi" w:hAnsiTheme="majorBidi" w:cstheme="majorBidi"/>
          <w:b/>
          <w:sz w:val="23"/>
          <w:szCs w:val="23"/>
        </w:rPr>
        <w:t xml:space="preserve">minler o kimselerdir ki; Allah anıldığı zaman kalpleri ürperir. O’nun </w:t>
      </w:r>
      <w:proofErr w:type="spellStart"/>
      <w:r w:rsidR="00411EAF" w:rsidRPr="005B243F">
        <w:rPr>
          <w:rFonts w:asciiTheme="majorBidi" w:hAnsiTheme="majorBidi" w:cstheme="majorBidi"/>
          <w:b/>
          <w:sz w:val="23"/>
          <w:szCs w:val="23"/>
        </w:rPr>
        <w:t>âyetleri</w:t>
      </w:r>
      <w:proofErr w:type="spellEnd"/>
      <w:r w:rsidR="00411EAF" w:rsidRPr="005B243F">
        <w:rPr>
          <w:rFonts w:asciiTheme="majorBidi" w:hAnsiTheme="majorBidi" w:cstheme="majorBidi"/>
          <w:b/>
          <w:sz w:val="23"/>
          <w:szCs w:val="23"/>
        </w:rPr>
        <w:t xml:space="preserve"> kendilerine okunduğu zaman bu onların sadece imanını artırır. Onlar yalnızca Rablerine tevekkül ederler.”</w:t>
      </w:r>
      <w:r w:rsidR="00B9359C" w:rsidRPr="005B243F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4"/>
      </w:r>
    </w:p>
    <w:p w:rsidR="00AB40FA" w:rsidRPr="005B243F" w:rsidRDefault="00AB40FA" w:rsidP="00BC2AED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3"/>
          <w:szCs w:val="23"/>
        </w:rPr>
      </w:pPr>
      <w:r w:rsidRPr="005B243F">
        <w:rPr>
          <w:rFonts w:asciiTheme="majorBidi" w:hAnsiTheme="majorBidi" w:cstheme="majorBidi"/>
          <w:b/>
          <w:iCs/>
          <w:sz w:val="23"/>
          <w:szCs w:val="23"/>
        </w:rPr>
        <w:t>Aziz Müminler!</w:t>
      </w:r>
    </w:p>
    <w:p w:rsidR="005B243F" w:rsidRPr="005B243F" w:rsidRDefault="005B243F" w:rsidP="005B243F">
      <w:pPr>
        <w:spacing w:after="0" w:line="240" w:lineRule="auto"/>
        <w:ind w:firstLine="708"/>
        <w:jc w:val="both"/>
        <w:rPr>
          <w:rFonts w:asciiTheme="majorBidi" w:eastAsia="SimSun" w:hAnsiTheme="majorBidi" w:cstheme="majorBidi"/>
          <w:bCs/>
          <w:sz w:val="23"/>
          <w:szCs w:val="23"/>
        </w:rPr>
      </w:pPr>
      <w:r w:rsidRPr="005B243F">
        <w:rPr>
          <w:rFonts w:asciiTheme="majorBidi" w:eastAsia="SimSun" w:hAnsiTheme="majorBidi" w:cstheme="majorBidi"/>
          <w:bCs/>
          <w:sz w:val="23"/>
          <w:szCs w:val="23"/>
        </w:rPr>
        <w:t>Hutbemi bitirirken sizlere iki duyurum olacaktır.</w:t>
      </w:r>
    </w:p>
    <w:p w:rsidR="005B243F" w:rsidRPr="005B243F" w:rsidRDefault="005B243F" w:rsidP="005B243F">
      <w:pPr>
        <w:spacing w:after="0" w:line="240" w:lineRule="auto"/>
        <w:ind w:firstLine="708"/>
        <w:jc w:val="both"/>
        <w:rPr>
          <w:rFonts w:asciiTheme="majorBidi" w:eastAsia="SimSun" w:hAnsiTheme="majorBidi" w:cstheme="majorBidi"/>
          <w:bCs/>
          <w:sz w:val="23"/>
          <w:szCs w:val="23"/>
        </w:rPr>
      </w:pPr>
      <w:r w:rsidRPr="005B243F">
        <w:rPr>
          <w:rFonts w:asciiTheme="majorBidi" w:eastAsia="SimSun" w:hAnsiTheme="majorBidi" w:cstheme="majorBidi"/>
          <w:bCs/>
          <w:sz w:val="23"/>
          <w:szCs w:val="23"/>
        </w:rPr>
        <w:t>1- Diyanet İşleri Başkanlığımızın 2018 yılı Umre kayıtları başlamıştır. Kayıtlarımız İl ve İlçe Müftülüklerimizce yapılmaktadır.</w:t>
      </w:r>
    </w:p>
    <w:p w:rsidR="005B243F" w:rsidRPr="005B243F" w:rsidRDefault="005B243F" w:rsidP="005B243F">
      <w:pPr>
        <w:spacing w:after="0" w:line="240" w:lineRule="auto"/>
        <w:ind w:firstLine="708"/>
        <w:jc w:val="both"/>
        <w:rPr>
          <w:rFonts w:asciiTheme="majorBidi" w:eastAsia="SimSun" w:hAnsiTheme="majorBidi" w:cstheme="majorBidi"/>
          <w:bCs/>
          <w:sz w:val="12"/>
          <w:szCs w:val="12"/>
        </w:rPr>
      </w:pPr>
    </w:p>
    <w:p w:rsidR="005B243F" w:rsidRPr="00F052C0" w:rsidRDefault="005B243F" w:rsidP="005B243F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5B243F">
        <w:rPr>
          <w:rFonts w:ascii="Times New Roman" w:hAnsi="Times New Roman" w:cs="Times New Roman"/>
          <w:color w:val="000000"/>
          <w:sz w:val="23"/>
          <w:szCs w:val="23"/>
        </w:rPr>
        <w:t>2- Diyanet İşleri Başkanlığı ve Türkiye Diyanet Vakfı ile işbirliği içerisinde yurtiçi ve yurtdışında yapımı devam eden camilerimiz için bu Cuma Türkiye genelinde yardım toplanacaktır.</w:t>
      </w:r>
      <w:r w:rsidRPr="005B243F">
        <w:rPr>
          <w:rFonts w:ascii="Times New Roman" w:eastAsia="SimSun" w:hAnsi="Times New Roman" w:cs="Times New Roman"/>
          <w:bCs/>
          <w:sz w:val="23"/>
          <w:szCs w:val="23"/>
        </w:rPr>
        <w:t xml:space="preserve"> Rabbim yardımlarımızı kabul etsin.</w:t>
      </w:r>
      <w:bookmarkStart w:id="0" w:name="_GoBack"/>
      <w:bookmarkEnd w:id="0"/>
    </w:p>
    <w:sectPr w:rsidR="005B243F" w:rsidRPr="00F052C0" w:rsidSect="00EE402D">
      <w:endnotePr>
        <w:numFmt w:val="decimal"/>
      </w:endnotePr>
      <w:pgSz w:w="11906" w:h="16838"/>
      <w:pgMar w:top="426" w:right="424" w:bottom="426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E8" w:rsidRDefault="00A71FE8" w:rsidP="00F40594">
      <w:pPr>
        <w:spacing w:after="0" w:line="240" w:lineRule="auto"/>
      </w:pPr>
      <w:r>
        <w:separator/>
      </w:r>
    </w:p>
  </w:endnote>
  <w:endnote w:type="continuationSeparator" w:id="0">
    <w:p w:rsidR="00A71FE8" w:rsidRDefault="00A71FE8" w:rsidP="00F40594">
      <w:pPr>
        <w:spacing w:after="0" w:line="240" w:lineRule="auto"/>
      </w:pPr>
      <w:r>
        <w:continuationSeparator/>
      </w:r>
    </w:p>
  </w:endnote>
  <w:endnote w:id="1">
    <w:p w:rsidR="00DB6FD0" w:rsidRPr="00366CEC" w:rsidRDefault="00DB6FD0" w:rsidP="00DB6FD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Tevbe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9/40.</w:t>
      </w:r>
    </w:p>
  </w:endnote>
  <w:endnote w:id="2">
    <w:p w:rsidR="00B9359C" w:rsidRPr="00366CEC" w:rsidRDefault="00B9359C" w:rsidP="00CB2DB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Buh</w:t>
      </w:r>
      <w:r w:rsidR="00787623" w:rsidRPr="00366CEC">
        <w:rPr>
          <w:rFonts w:asciiTheme="majorBidi" w:hAnsiTheme="majorBidi" w:cstheme="majorBidi"/>
          <w:sz w:val="16"/>
          <w:szCs w:val="16"/>
        </w:rPr>
        <w:t>â</w:t>
      </w:r>
      <w:r w:rsidRPr="00366CEC">
        <w:rPr>
          <w:rFonts w:asciiTheme="majorBidi" w:hAnsiTheme="majorBidi" w:cstheme="majorBidi"/>
          <w:sz w:val="16"/>
          <w:szCs w:val="16"/>
        </w:rPr>
        <w:t>r</w:t>
      </w:r>
      <w:r w:rsidR="00787623" w:rsidRPr="00366CEC">
        <w:rPr>
          <w:rFonts w:asciiTheme="majorBidi" w:hAnsiTheme="majorBidi" w:cstheme="majorBidi"/>
          <w:sz w:val="16"/>
          <w:szCs w:val="16"/>
        </w:rPr>
        <w:t>î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Fedâilü’l-Ashâb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2</w:t>
      </w:r>
      <w:r w:rsidR="00CB2DB4">
        <w:rPr>
          <w:rFonts w:asciiTheme="majorBidi" w:hAnsiTheme="majorBidi" w:cstheme="majorBidi"/>
          <w:sz w:val="16"/>
          <w:szCs w:val="16"/>
        </w:rPr>
        <w:t>.</w:t>
      </w:r>
    </w:p>
  </w:endnote>
  <w:endnote w:id="3">
    <w:p w:rsidR="00B9359C" w:rsidRPr="00366CEC" w:rsidRDefault="00B9359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A’râf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7/23.</w:t>
      </w:r>
    </w:p>
  </w:endnote>
  <w:endnote w:id="4">
    <w:p w:rsidR="00B9359C" w:rsidRPr="00366CEC" w:rsidRDefault="00B9359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Enfâl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8/2.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E8" w:rsidRDefault="00A71FE8" w:rsidP="00F40594">
      <w:pPr>
        <w:spacing w:after="0" w:line="240" w:lineRule="auto"/>
      </w:pPr>
      <w:r>
        <w:separator/>
      </w:r>
    </w:p>
  </w:footnote>
  <w:footnote w:type="continuationSeparator" w:id="0">
    <w:p w:rsidR="00A71FE8" w:rsidRDefault="00A71FE8" w:rsidP="00F4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40594"/>
    <w:rsid w:val="00053F90"/>
    <w:rsid w:val="00066030"/>
    <w:rsid w:val="0009095C"/>
    <w:rsid w:val="00112402"/>
    <w:rsid w:val="00160F22"/>
    <w:rsid w:val="001C1212"/>
    <w:rsid w:val="001D5A44"/>
    <w:rsid w:val="001E13F9"/>
    <w:rsid w:val="0020368B"/>
    <w:rsid w:val="00234762"/>
    <w:rsid w:val="00265FFE"/>
    <w:rsid w:val="002A5938"/>
    <w:rsid w:val="00323F93"/>
    <w:rsid w:val="003614B4"/>
    <w:rsid w:val="00366CEC"/>
    <w:rsid w:val="003733AA"/>
    <w:rsid w:val="003A3B73"/>
    <w:rsid w:val="003A7EDD"/>
    <w:rsid w:val="003D797A"/>
    <w:rsid w:val="003E2B14"/>
    <w:rsid w:val="003E4516"/>
    <w:rsid w:val="003F0478"/>
    <w:rsid w:val="003F05A4"/>
    <w:rsid w:val="003F1B97"/>
    <w:rsid w:val="00411EAF"/>
    <w:rsid w:val="00425FD3"/>
    <w:rsid w:val="00450EE4"/>
    <w:rsid w:val="00462705"/>
    <w:rsid w:val="004634B0"/>
    <w:rsid w:val="00466BD8"/>
    <w:rsid w:val="0047796E"/>
    <w:rsid w:val="004871FC"/>
    <w:rsid w:val="00540044"/>
    <w:rsid w:val="0054731A"/>
    <w:rsid w:val="00560B99"/>
    <w:rsid w:val="00573492"/>
    <w:rsid w:val="005955D4"/>
    <w:rsid w:val="005B243F"/>
    <w:rsid w:val="00620403"/>
    <w:rsid w:val="006B4848"/>
    <w:rsid w:val="006B568D"/>
    <w:rsid w:val="00705465"/>
    <w:rsid w:val="00787623"/>
    <w:rsid w:val="007A0011"/>
    <w:rsid w:val="007A69FD"/>
    <w:rsid w:val="00815669"/>
    <w:rsid w:val="008A2BE9"/>
    <w:rsid w:val="008F7689"/>
    <w:rsid w:val="00927A42"/>
    <w:rsid w:val="00992C3B"/>
    <w:rsid w:val="009A02D8"/>
    <w:rsid w:val="009E13CC"/>
    <w:rsid w:val="00A37634"/>
    <w:rsid w:val="00A43490"/>
    <w:rsid w:val="00A45C6C"/>
    <w:rsid w:val="00A71FE8"/>
    <w:rsid w:val="00A732F7"/>
    <w:rsid w:val="00AB40FA"/>
    <w:rsid w:val="00AD18B2"/>
    <w:rsid w:val="00AE0B2D"/>
    <w:rsid w:val="00AF12DF"/>
    <w:rsid w:val="00B55909"/>
    <w:rsid w:val="00B5680F"/>
    <w:rsid w:val="00B9359C"/>
    <w:rsid w:val="00BC2AED"/>
    <w:rsid w:val="00C8203E"/>
    <w:rsid w:val="00C917AC"/>
    <w:rsid w:val="00CA57A7"/>
    <w:rsid w:val="00CB2DB4"/>
    <w:rsid w:val="00D258D9"/>
    <w:rsid w:val="00DB6FD0"/>
    <w:rsid w:val="00DF1762"/>
    <w:rsid w:val="00E33B50"/>
    <w:rsid w:val="00E56D57"/>
    <w:rsid w:val="00E8531E"/>
    <w:rsid w:val="00EA1BE9"/>
    <w:rsid w:val="00EB37A0"/>
    <w:rsid w:val="00ED0653"/>
    <w:rsid w:val="00EE402D"/>
    <w:rsid w:val="00F052C0"/>
    <w:rsid w:val="00F311E6"/>
    <w:rsid w:val="00F40594"/>
    <w:rsid w:val="00F66271"/>
    <w:rsid w:val="00F665A1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53B2"/>
  <w15:docId w15:val="{4FDA2D6B-2BD6-406C-BA19-94E30B7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40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0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40594"/>
    <w:rPr>
      <w:vertAlign w:val="superscript"/>
    </w:rPr>
  </w:style>
  <w:style w:type="character" w:customStyle="1" w:styleId="mshfAyetNo">
    <w:name w:val="mshfAyetNo"/>
    <w:basedOn w:val="VarsaylanParagrafYazTipi"/>
    <w:rsid w:val="00F40594"/>
    <w:rPr>
      <w:color w:val="999999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634B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634B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634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2017-10-19T21:00:00+00:00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CAAACSZ7ZDQP-429-434</_dlc_DocId>
    <_dlc_DocIdUrl xmlns="fb987cfd-c7fc-49a8-8d9d-da2ba9e3e0bd">
      <Url>http://www2.diyanet.gov.tr/DinHizmetleriGenelMudurlugu/_layouts/15/DocIdRedir.aspx?ID=CAAACSZ7ZDQP-429-434</Url>
      <Description>CAAACSZ7ZDQP-429-434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16D2-3F3F-4F16-A0A1-B67F1C28F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F8132-1E12-46FF-92DA-DA0F2D052E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F498C5-49C8-4283-AFF5-7A4B1DAB8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8D3D0-B8B6-4A71-9CA1-9714BBFC38D3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88803F8B-E4BD-49A6-8AF7-D8AA8AF7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Mümince Bir Duruş Tevekkül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Mümince Bir Duruş Tevekkül</dc:title>
  <dc:creator/>
  <cp:lastModifiedBy>Gürhan TERLEMEZ</cp:lastModifiedBy>
  <cp:revision>3</cp:revision>
  <cp:lastPrinted>2017-10-19T12:42:00Z</cp:lastPrinted>
  <dcterms:created xsi:type="dcterms:W3CDTF">2017-10-19T12:15:00Z</dcterms:created>
  <dcterms:modified xsi:type="dcterms:W3CDTF">2017-10-19T12:48:00Z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c46577c5-d9bd-4675-9450-747940b62a84</vt:lpwstr>
  </property>
</Properties>
</file>